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3EF" w:rsidRPr="003943EF" w:rsidRDefault="003943EF" w:rsidP="003943EF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4C2907"/>
          <w:kern w:val="36"/>
          <w:sz w:val="27"/>
          <w:szCs w:val="27"/>
          <w:lang w:eastAsia="cs-CZ"/>
        </w:rPr>
      </w:pPr>
      <w:r w:rsidRPr="003943EF">
        <w:rPr>
          <w:rFonts w:ascii="Arial" w:eastAsia="Times New Roman" w:hAnsi="Arial" w:cs="Arial"/>
          <w:b/>
          <w:bCs/>
          <w:color w:val="4C2907"/>
          <w:kern w:val="36"/>
          <w:sz w:val="27"/>
          <w:szCs w:val="27"/>
          <w:lang w:eastAsia="cs-CZ"/>
        </w:rPr>
        <w:t>VÝROČNÍ ZPRÁVA ZA ROK 2005 </w:t>
      </w:r>
    </w:p>
    <w:p w:rsidR="003943EF" w:rsidRPr="003943EF" w:rsidRDefault="003943EF" w:rsidP="003943EF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95907A"/>
          <w:sz w:val="25"/>
          <w:szCs w:val="25"/>
          <w:lang w:eastAsia="cs-CZ"/>
        </w:rPr>
      </w:pPr>
      <w:r w:rsidRPr="003943EF">
        <w:rPr>
          <w:rFonts w:ascii="Arial" w:eastAsia="Times New Roman" w:hAnsi="Arial" w:cs="Arial"/>
          <w:b/>
          <w:bCs/>
          <w:color w:val="95907A"/>
          <w:sz w:val="25"/>
          <w:szCs w:val="25"/>
          <w:lang w:eastAsia="cs-CZ"/>
        </w:rPr>
        <w:t>Obecní úřad Nebílovy</w:t>
      </w:r>
    </w:p>
    <w:p w:rsidR="003943EF" w:rsidRPr="003943EF" w:rsidRDefault="003943EF" w:rsidP="003943E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proofErr w:type="gramStart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č.p.</w:t>
      </w:r>
      <w:proofErr w:type="gramEnd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 xml:space="preserve"> 101</w:t>
      </w: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  <w:t>332 04  pošta Nezvěstice</w:t>
      </w: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</w: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  <w:t xml:space="preserve">podle zákona č. 106/1999 Sb., o svobodném přístupu k informacím </w:t>
      </w: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</w: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</w: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  <w:t>1. Počet podaných žádostí o </w:t>
      </w:r>
      <w:proofErr w:type="gramStart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informace ( § 18</w:t>
      </w:r>
      <w:proofErr w:type="gramEnd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 odst. 1 písm. a)</w:t>
      </w:r>
      <w:bookmarkStart w:id="0" w:name="_GoBack"/>
      <w:bookmarkEnd w:id="0"/>
    </w:p>
    <w:p w:rsidR="003943EF" w:rsidRPr="003943EF" w:rsidRDefault="003943EF" w:rsidP="003943EF">
      <w:pPr>
        <w:numPr>
          <w:ilvl w:val="0"/>
          <w:numId w:val="1"/>
        </w:numPr>
        <w:shd w:val="clear" w:color="auto" w:fill="FFFFFF"/>
        <w:spacing w:beforeAutospacing="1" w:after="100" w:afterAutospacing="1" w:line="240" w:lineRule="auto"/>
        <w:ind w:left="1170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  Nebyla podána žádná žádost.</w:t>
      </w:r>
    </w:p>
    <w:p w:rsidR="003943EF" w:rsidRPr="003943EF" w:rsidRDefault="003943EF" w:rsidP="003943E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  <w:t xml:space="preserve">2. Počet podaných odvolání proti </w:t>
      </w:r>
      <w:proofErr w:type="gramStart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rozhodnutí ( § 18</w:t>
      </w:r>
      <w:proofErr w:type="gramEnd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 odst. 1 </w:t>
      </w:r>
      <w:proofErr w:type="spellStart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písm</w:t>
      </w:r>
      <w:proofErr w:type="spellEnd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 xml:space="preserve"> b)</w:t>
      </w:r>
    </w:p>
    <w:p w:rsidR="003943EF" w:rsidRPr="003943EF" w:rsidRDefault="003943EF" w:rsidP="003943EF">
      <w:pPr>
        <w:numPr>
          <w:ilvl w:val="0"/>
          <w:numId w:val="2"/>
        </w:numPr>
        <w:shd w:val="clear" w:color="auto" w:fill="FFFFFF"/>
        <w:spacing w:beforeAutospacing="1" w:after="100" w:afterAutospacing="1" w:line="240" w:lineRule="auto"/>
        <w:ind w:left="1170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Nebylo podáno žádné odvolání proti rozhodnutí.</w:t>
      </w:r>
    </w:p>
    <w:p w:rsidR="003943EF" w:rsidRPr="003943EF" w:rsidRDefault="003943EF" w:rsidP="003943E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  <w:t xml:space="preserve">3. Opis podstatných částí každého rozsudku </w:t>
      </w:r>
      <w:proofErr w:type="gramStart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soudu ( §18</w:t>
      </w:r>
      <w:proofErr w:type="gramEnd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 xml:space="preserve"> odst. 1 </w:t>
      </w:r>
      <w:proofErr w:type="spellStart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písm</w:t>
      </w:r>
      <w:proofErr w:type="spellEnd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 xml:space="preserve"> c)</w:t>
      </w:r>
    </w:p>
    <w:p w:rsidR="003943EF" w:rsidRPr="003943EF" w:rsidRDefault="003943EF" w:rsidP="003943EF">
      <w:pPr>
        <w:numPr>
          <w:ilvl w:val="0"/>
          <w:numId w:val="3"/>
        </w:numPr>
        <w:shd w:val="clear" w:color="auto" w:fill="FFFFFF"/>
        <w:spacing w:beforeAutospacing="1" w:after="100" w:afterAutospacing="1" w:line="240" w:lineRule="auto"/>
        <w:ind w:left="1170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Žádné rozhodnutí obecního úřadu v Nebílovech nebylo přezkoumáno soudem.</w:t>
      </w:r>
    </w:p>
    <w:p w:rsidR="003943EF" w:rsidRPr="003943EF" w:rsidRDefault="003943EF" w:rsidP="003943E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</w: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  <w:t xml:space="preserve">4. Výsledky řízení o sankcích za nedodržování tohoto zákona bez uvádění osobních </w:t>
      </w:r>
      <w:proofErr w:type="gramStart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údajů ( § 18</w:t>
      </w:r>
      <w:proofErr w:type="gramEnd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 odst. 1 písm. d)</w:t>
      </w:r>
    </w:p>
    <w:p w:rsidR="003943EF" w:rsidRPr="003943EF" w:rsidRDefault="003943EF" w:rsidP="003943EF">
      <w:pPr>
        <w:numPr>
          <w:ilvl w:val="0"/>
          <w:numId w:val="4"/>
        </w:numPr>
        <w:shd w:val="clear" w:color="auto" w:fill="FFFFFF"/>
        <w:spacing w:beforeAutospacing="1" w:after="100" w:afterAutospacing="1" w:line="240" w:lineRule="auto"/>
        <w:ind w:left="1170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Žádné řízení o sankcích za nedodržování tohoto zákona nebylo vedeno.</w:t>
      </w:r>
    </w:p>
    <w:p w:rsidR="003943EF" w:rsidRPr="003943EF" w:rsidRDefault="003943EF" w:rsidP="003943E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  <w:t xml:space="preserve">5. Další informace vztahující se k uplatňování tohoto </w:t>
      </w:r>
      <w:proofErr w:type="gramStart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zákona ( § 18</w:t>
      </w:r>
      <w:proofErr w:type="gramEnd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 odst. 1 </w:t>
      </w:r>
      <w:proofErr w:type="spellStart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písm</w:t>
      </w:r>
      <w:proofErr w:type="spellEnd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 xml:space="preserve"> e)</w:t>
      </w:r>
    </w:p>
    <w:p w:rsidR="003943EF" w:rsidRPr="003943EF" w:rsidRDefault="003943EF" w:rsidP="003943EF">
      <w:pPr>
        <w:numPr>
          <w:ilvl w:val="0"/>
          <w:numId w:val="5"/>
        </w:numPr>
        <w:shd w:val="clear" w:color="auto" w:fill="FFFFFF"/>
        <w:spacing w:beforeAutospacing="1" w:after="100" w:afterAutospacing="1" w:line="240" w:lineRule="auto"/>
        <w:ind w:left="1170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Nebyly poskytnuty žádné další informace.</w:t>
      </w:r>
    </w:p>
    <w:p w:rsidR="003943EF" w:rsidRPr="003943EF" w:rsidRDefault="003943EF" w:rsidP="003943E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</w: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  <w:t>Na případné ústní žádosti o informace byly podávány odpovědi průběžně po celé období loňského roku, ze strany občanů nebyl uplatňován nárok na písemné zodpovězení v rámci tohoto zákona.</w:t>
      </w: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</w: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</w:r>
      <w:r w:rsidRPr="003943EF">
        <w:rPr>
          <w:rFonts w:ascii="Arial" w:eastAsia="Times New Roman" w:hAnsi="Arial" w:cs="Arial"/>
          <w:b/>
          <w:bCs/>
          <w:color w:val="3E3E3E"/>
          <w:sz w:val="19"/>
          <w:szCs w:val="19"/>
          <w:lang w:eastAsia="cs-CZ"/>
        </w:rPr>
        <w:t xml:space="preserve">V Nebílovech </w:t>
      </w: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 xml:space="preserve">dne </w:t>
      </w:r>
      <w:proofErr w:type="gramStart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19.1.2006</w:t>
      </w:r>
      <w:proofErr w:type="gramEnd"/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</w:r>
      <w:r w:rsidRPr="003943EF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  <w:t>Starosta obce</w:t>
      </w:r>
    </w:p>
    <w:p w:rsidR="008520C2" w:rsidRDefault="008520C2"/>
    <w:sectPr w:rsidR="008520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C5F4C"/>
    <w:multiLevelType w:val="multilevel"/>
    <w:tmpl w:val="6CAEC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B838C1"/>
    <w:multiLevelType w:val="multilevel"/>
    <w:tmpl w:val="2376A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9E7308"/>
    <w:multiLevelType w:val="multilevel"/>
    <w:tmpl w:val="A956B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1E7721"/>
    <w:multiLevelType w:val="multilevel"/>
    <w:tmpl w:val="0E6A5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357197"/>
    <w:multiLevelType w:val="multilevel"/>
    <w:tmpl w:val="F65EF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3EF"/>
    <w:rsid w:val="003943EF"/>
    <w:rsid w:val="00852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3943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4C2907"/>
      <w:kern w:val="36"/>
      <w:sz w:val="34"/>
      <w:szCs w:val="3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943EF"/>
    <w:rPr>
      <w:rFonts w:ascii="Times New Roman" w:eastAsia="Times New Roman" w:hAnsi="Times New Roman" w:cs="Times New Roman"/>
      <w:b/>
      <w:bCs/>
      <w:color w:val="4C2907"/>
      <w:kern w:val="36"/>
      <w:sz w:val="34"/>
      <w:szCs w:val="3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3943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4C2907"/>
      <w:kern w:val="36"/>
      <w:sz w:val="34"/>
      <w:szCs w:val="3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943EF"/>
    <w:rPr>
      <w:rFonts w:ascii="Times New Roman" w:eastAsia="Times New Roman" w:hAnsi="Times New Roman" w:cs="Times New Roman"/>
      <w:b/>
      <w:bCs/>
      <w:color w:val="4C2907"/>
      <w:kern w:val="36"/>
      <w:sz w:val="34"/>
      <w:szCs w:val="3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6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0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2148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06068">
                      <w:blockQuote w:val="1"/>
                      <w:marLeft w:val="24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793669">
                      <w:blockQuote w:val="1"/>
                      <w:marLeft w:val="24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610883">
                      <w:blockQuote w:val="1"/>
                      <w:marLeft w:val="24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009669">
                      <w:blockQuote w:val="1"/>
                      <w:marLeft w:val="24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190141">
                      <w:blockQuote w:val="1"/>
                      <w:marLeft w:val="24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Galileo WEB</dc:creator>
  <cp:lastModifiedBy>Galileo WEB</cp:lastModifiedBy>
  <cp:revision>1</cp:revision>
  <dcterms:created xsi:type="dcterms:W3CDTF">2014-06-27T08:08:00Z</dcterms:created>
  <dcterms:modified xsi:type="dcterms:W3CDTF">2014-06-27T08:08:00Z</dcterms:modified>
</cp:coreProperties>
</file>